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DE01" w14:textId="77777777" w:rsidR="00D70879" w:rsidRPr="00ED57E5" w:rsidRDefault="00D70879" w:rsidP="00D70879">
      <w:pPr>
        <w:pStyle w:val="BodyText21"/>
        <w:spacing w:line="240" w:lineRule="auto"/>
        <w:rPr>
          <w:sz w:val="22"/>
          <w:szCs w:val="22"/>
        </w:rPr>
      </w:pPr>
      <w:r w:rsidRPr="00ED57E5">
        <w:rPr>
          <w:sz w:val="22"/>
          <w:szCs w:val="22"/>
        </w:rPr>
        <w:t>Информация</w:t>
      </w:r>
    </w:p>
    <w:p w14:paraId="35E1CEC4" w14:textId="3D5B803F" w:rsidR="00871D47" w:rsidRPr="00ED57E5" w:rsidRDefault="00D70879" w:rsidP="00755310">
      <w:pPr>
        <w:spacing w:after="120"/>
        <w:jc w:val="center"/>
        <w:rPr>
          <w:b/>
          <w:sz w:val="22"/>
          <w:szCs w:val="22"/>
        </w:rPr>
      </w:pPr>
      <w:r w:rsidRPr="00ED57E5">
        <w:rPr>
          <w:b/>
          <w:sz w:val="22"/>
          <w:szCs w:val="22"/>
        </w:rPr>
        <w:t>о результатах контрольного мероприятия «</w:t>
      </w:r>
      <w:r w:rsidR="004C11C5" w:rsidRPr="004C11C5">
        <w:rPr>
          <w:b/>
          <w:sz w:val="22"/>
          <w:szCs w:val="22"/>
        </w:rPr>
        <w:t xml:space="preserve">Проверка деятельности МУ «Управление образования» администрации МОГО «Ухта» (в т.ч. МБОУ «Средняя общеобразовательная </w:t>
      </w:r>
      <w:r w:rsidR="004C11C5">
        <w:rPr>
          <w:b/>
          <w:sz w:val="22"/>
          <w:szCs w:val="22"/>
        </w:rPr>
        <w:t xml:space="preserve">               </w:t>
      </w:r>
      <w:r w:rsidR="004C11C5" w:rsidRPr="004C11C5">
        <w:rPr>
          <w:b/>
          <w:sz w:val="22"/>
          <w:szCs w:val="22"/>
        </w:rPr>
        <w:t>школа № 18») по вопросу, обозначенному в обращении Прокуратуры города Ухты от 14.11.2023</w:t>
      </w:r>
      <w:r w:rsidR="004C11C5">
        <w:rPr>
          <w:b/>
          <w:sz w:val="22"/>
          <w:szCs w:val="22"/>
        </w:rPr>
        <w:t xml:space="preserve">            </w:t>
      </w:r>
      <w:r w:rsidR="004C11C5" w:rsidRPr="004C11C5">
        <w:rPr>
          <w:b/>
          <w:sz w:val="22"/>
          <w:szCs w:val="22"/>
        </w:rPr>
        <w:t xml:space="preserve"> № 20870012-3389ж-2023/Нр442-23</w:t>
      </w:r>
      <w:r w:rsidRPr="00ED57E5">
        <w:rPr>
          <w:b/>
          <w:sz w:val="22"/>
          <w:szCs w:val="22"/>
        </w:rPr>
        <w:t>»</w:t>
      </w:r>
    </w:p>
    <w:p w14:paraId="07DDF67C" w14:textId="21FFF76E" w:rsidR="004C11C5" w:rsidRPr="004C11C5" w:rsidRDefault="00D70879" w:rsidP="004C11C5">
      <w:pPr>
        <w:ind w:firstLine="708"/>
        <w:jc w:val="both"/>
        <w:rPr>
          <w:sz w:val="22"/>
          <w:szCs w:val="22"/>
        </w:rPr>
      </w:pPr>
      <w:r w:rsidRPr="004C11C5">
        <w:rPr>
          <w:bCs/>
          <w:sz w:val="22"/>
          <w:szCs w:val="22"/>
        </w:rPr>
        <w:t xml:space="preserve">Контрольно-счетной палатой МОГО «Ухта» проведено </w:t>
      </w:r>
      <w:r w:rsidRPr="00F24774">
        <w:rPr>
          <w:bCs/>
          <w:sz w:val="22"/>
          <w:szCs w:val="22"/>
        </w:rPr>
        <w:t>плановое</w:t>
      </w:r>
      <w:r w:rsidRPr="004C11C5">
        <w:rPr>
          <w:bCs/>
          <w:sz w:val="22"/>
          <w:szCs w:val="22"/>
        </w:rPr>
        <w:t xml:space="preserve"> контрольное мероприятие </w:t>
      </w:r>
      <w:r w:rsidR="004C11C5" w:rsidRPr="004C11C5">
        <w:rPr>
          <w:sz w:val="22"/>
          <w:szCs w:val="22"/>
        </w:rPr>
        <w:t xml:space="preserve">«Проверка деятельности МУ «Управление образования» администрации МОГО «Ухта» </w:t>
      </w:r>
      <w:r w:rsidR="004C11C5">
        <w:rPr>
          <w:sz w:val="22"/>
          <w:szCs w:val="22"/>
        </w:rPr>
        <w:t xml:space="preserve">                                             </w:t>
      </w:r>
      <w:r w:rsidR="004C11C5" w:rsidRPr="004C11C5">
        <w:rPr>
          <w:sz w:val="22"/>
          <w:szCs w:val="22"/>
        </w:rPr>
        <w:t>(в т.ч. МБОУ «Средняя общеобразовательная школа № 18») по вопросу, обозначенному в обращении Прокуратуры города Ухты от 14.11.2023 № 20870012-3389ж-2023/Нр442-23», в результате которого установлено:</w:t>
      </w:r>
    </w:p>
    <w:p w14:paraId="6945B5A8" w14:textId="5F411640" w:rsidR="004C11C5" w:rsidRPr="004C11C5" w:rsidRDefault="004C11C5" w:rsidP="004C11C5">
      <w:pPr>
        <w:pStyle w:val="a4"/>
        <w:ind w:right="-85" w:firstLine="709"/>
        <w:rPr>
          <w:rFonts w:eastAsia="Calibri"/>
          <w:sz w:val="22"/>
          <w:szCs w:val="22"/>
          <w:lang w:eastAsia="en-US"/>
        </w:rPr>
      </w:pPr>
      <w:r w:rsidRPr="004C11C5">
        <w:rPr>
          <w:rFonts w:eastAsia="Calibri"/>
          <w:sz w:val="22"/>
          <w:szCs w:val="22"/>
          <w:lang w:eastAsia="en-US"/>
        </w:rPr>
        <w:t xml:space="preserve">1. Основными источниками финансирования деятельности МБОУ «СОШ № 18» являются субсидии на выполнение муниципального задания, субсидии на иные цели (имеющие целевую направленность), размер которых определяется главным распорядителем бюджетных средств </w:t>
      </w:r>
      <w:r>
        <w:rPr>
          <w:rFonts w:eastAsia="Calibri"/>
          <w:sz w:val="22"/>
          <w:szCs w:val="22"/>
          <w:lang w:eastAsia="en-US"/>
        </w:rPr>
        <w:t xml:space="preserve">                          </w:t>
      </w:r>
      <w:r w:rsidRPr="004C11C5">
        <w:rPr>
          <w:rFonts w:eastAsia="Calibri"/>
          <w:sz w:val="22"/>
          <w:szCs w:val="22"/>
          <w:lang w:eastAsia="en-US"/>
        </w:rPr>
        <w:t xml:space="preserve">(МУ «Управление образования» администрации МОГО «Ухта») в соответствии с требованиями Бюджетного кодекса Российской Федерации. Помимо этого, источниками финансового обеспечения могут быть доходы, полученные Учреждением от осуществления приносящей доход деятельности, а также иные поступления (пожертвования), распределяемые учреждением самостоятельно с учетом направлений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4C11C5">
        <w:rPr>
          <w:rFonts w:eastAsia="Calibri"/>
          <w:sz w:val="22"/>
          <w:szCs w:val="22"/>
          <w:lang w:eastAsia="en-US"/>
        </w:rPr>
        <w:t>и характера поступлений.</w:t>
      </w:r>
    </w:p>
    <w:p w14:paraId="3256DA3B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bookmarkStart w:id="0" w:name="_Hlk154046697"/>
      <w:r w:rsidRPr="004C11C5">
        <w:rPr>
          <w:sz w:val="22"/>
          <w:szCs w:val="22"/>
        </w:rPr>
        <w:t>2. В ходе анализа деятельности Управления как главного распорядителя бюджетных средств установлено:</w:t>
      </w:r>
    </w:p>
    <w:p w14:paraId="48FEC800" w14:textId="0A5AFFC1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2.1. Оценка документов, регламентирующих деятельность, показала, что МУ «Управление образования» администрации МОГО «Ухта» </w:t>
      </w:r>
      <w:bookmarkEnd w:id="0"/>
      <w:r w:rsidRPr="004C11C5">
        <w:rPr>
          <w:sz w:val="22"/>
          <w:szCs w:val="22"/>
        </w:rPr>
        <w:t>наделено, в отношении подведомственных бюджетных учреждений, рядом функций и полномочий учредителя, в том числе:</w:t>
      </w:r>
    </w:p>
    <w:p w14:paraId="714B752C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осуществляет финансовое обеспечение выполнения муниципального задания;</w:t>
      </w:r>
    </w:p>
    <w:p w14:paraId="76DB1CA1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Министерством финансов Российской Федерации;</w:t>
      </w:r>
    </w:p>
    <w:p w14:paraId="4EE6523C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осуществляет контроль деятельности муниципального бюджетного учреждения;</w:t>
      </w:r>
    </w:p>
    <w:p w14:paraId="74EDAA79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устанавливает порядок определения объема и условия предоставления бюджетным учреждениям субсидий из бюджета МОГО «Ухта» на иные цели, не связанные с финансовым обеспечением выполнения муниципального задания на оказание муниципальных услуг (выполнение работ) в соответствии с абзацем вторым пункта 1 статьи 78.1 Бюджетного кодекса Российской Федерации (субсидии на иные цели).</w:t>
      </w:r>
    </w:p>
    <w:p w14:paraId="5CB1ECA0" w14:textId="3591C38C" w:rsidR="004C11C5" w:rsidRPr="004C11C5" w:rsidRDefault="004C11C5" w:rsidP="004C11C5">
      <w:pPr>
        <w:pStyle w:val="a4"/>
        <w:ind w:right="-85" w:firstLine="709"/>
        <w:rPr>
          <w:rFonts w:eastAsia="Calibri"/>
          <w:sz w:val="22"/>
          <w:szCs w:val="22"/>
          <w:lang w:eastAsia="en-US"/>
        </w:rPr>
      </w:pPr>
      <w:r w:rsidRPr="004C11C5">
        <w:rPr>
          <w:rFonts w:eastAsia="Calibri"/>
          <w:sz w:val="22"/>
          <w:szCs w:val="22"/>
          <w:lang w:eastAsia="en-US"/>
        </w:rPr>
        <w:t>2.2 В рамках проверки исполнения МУ «Управление образования» администрации МОГО «Ухта» переданных ему полномочий установлены нарушения, которые носят процедурный характер и не оказали влияния на принятие решений о предоставлении и размерах субсидий</w:t>
      </w:r>
      <w:r w:rsidRPr="004C11C5">
        <w:rPr>
          <w:sz w:val="22"/>
          <w:szCs w:val="22"/>
        </w:rPr>
        <w:t xml:space="preserve"> </w:t>
      </w:r>
      <w:r w:rsidRPr="004C11C5">
        <w:rPr>
          <w:rFonts w:eastAsia="Calibri"/>
          <w:sz w:val="22"/>
          <w:szCs w:val="22"/>
          <w:lang w:eastAsia="en-US"/>
        </w:rPr>
        <w:t xml:space="preserve">МБОУ «СОШ № 18», а именно: </w:t>
      </w:r>
    </w:p>
    <w:p w14:paraId="30CF9BF4" w14:textId="6B168ADE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1) Наличие фактов нарушений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31.08.2018 № 186</w:t>
      </w:r>
      <w:proofErr w:type="gramStart"/>
      <w:r w:rsidRPr="004C11C5">
        <w:rPr>
          <w:sz w:val="22"/>
          <w:szCs w:val="22"/>
        </w:rPr>
        <w:t>н</w:t>
      </w:r>
      <w:r w:rsidR="00F24774">
        <w:rPr>
          <w:sz w:val="22"/>
          <w:szCs w:val="22"/>
        </w:rPr>
        <w:t xml:space="preserve">  (</w:t>
      </w:r>
      <w:proofErr w:type="gramEnd"/>
      <w:r w:rsidR="00F24774">
        <w:rPr>
          <w:sz w:val="22"/>
          <w:szCs w:val="22"/>
        </w:rPr>
        <w:t>далее-Требования)</w:t>
      </w:r>
      <w:r w:rsidRPr="004C11C5">
        <w:rPr>
          <w:sz w:val="22"/>
          <w:szCs w:val="22"/>
        </w:rPr>
        <w:t>, выразившихся в:</w:t>
      </w:r>
    </w:p>
    <w:p w14:paraId="279EB3B6" w14:textId="36DE1A59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- отсутствии проекта плана ФХД на 2023 год и плановый период 2024 и 2025 годов </w:t>
      </w:r>
      <w:r w:rsidR="00F9468E">
        <w:rPr>
          <w:sz w:val="22"/>
          <w:szCs w:val="22"/>
        </w:rPr>
        <w:t xml:space="preserve">                                  </w:t>
      </w:r>
      <w:r w:rsidRPr="004C11C5">
        <w:rPr>
          <w:sz w:val="22"/>
          <w:szCs w:val="22"/>
        </w:rPr>
        <w:t>МБОУ «Средняя общеобразовательная школа № 18» (п. 4.1);</w:t>
      </w:r>
    </w:p>
    <w:p w14:paraId="0E611F51" w14:textId="79401ABE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- несоответствии формы плана ФХД рекомендуемому образцу плана ФХД, приведенному </w:t>
      </w:r>
      <w:r>
        <w:rPr>
          <w:sz w:val="22"/>
          <w:szCs w:val="22"/>
        </w:rPr>
        <w:t xml:space="preserve">                  </w:t>
      </w:r>
      <w:r w:rsidRPr="004C11C5">
        <w:rPr>
          <w:sz w:val="22"/>
          <w:szCs w:val="22"/>
        </w:rPr>
        <w:t>в приложении</w:t>
      </w:r>
      <w:r w:rsidR="00F24774">
        <w:rPr>
          <w:sz w:val="22"/>
          <w:szCs w:val="22"/>
        </w:rPr>
        <w:t xml:space="preserve"> к Требованиям</w:t>
      </w:r>
      <w:r w:rsidRPr="004C11C5">
        <w:rPr>
          <w:sz w:val="22"/>
          <w:szCs w:val="22"/>
        </w:rPr>
        <w:t xml:space="preserve"> - оформляющая часть плана ФХД, не содержит подписи должностных лиц, ответственных за содержащиеся в нем данные: руководителя учреждения или уполномоченного им лица, исполнителя документа; отдельно предусмотренного реквизита «Согласовано», который заполняется </w:t>
      </w:r>
      <w:r w:rsidR="00F24774">
        <w:rPr>
          <w:sz w:val="22"/>
          <w:szCs w:val="22"/>
        </w:rPr>
        <w:t xml:space="preserve">               </w:t>
      </w:r>
      <w:r w:rsidRPr="004C11C5">
        <w:rPr>
          <w:sz w:val="22"/>
          <w:szCs w:val="22"/>
        </w:rPr>
        <w:t>и подписывается уполномоченным лицом органа-учредителя (п.2);</w:t>
      </w:r>
    </w:p>
    <w:p w14:paraId="3EFB23DE" w14:textId="4B916C58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- формировании и составлении планов ФХД работниками централизованной бухгалтерии </w:t>
      </w:r>
      <w:r>
        <w:rPr>
          <w:sz w:val="22"/>
          <w:szCs w:val="22"/>
        </w:rPr>
        <w:t xml:space="preserve">                      </w:t>
      </w:r>
      <w:r w:rsidRPr="004C11C5">
        <w:rPr>
          <w:sz w:val="22"/>
          <w:szCs w:val="22"/>
        </w:rPr>
        <w:t>МУ «Управление образования» администрации МОГО «Ухта» (специалистами отдела финансово-экономического обеспечения) без передачи полномочий учреждения по формированию плана ФХД централизованной бухгалтерии;</w:t>
      </w:r>
    </w:p>
    <w:p w14:paraId="439BD364" w14:textId="25CC1DF3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не доведении Управлением информации о планируемых к предоставлению из бюджета МОГО «Ухта» на 2023 год и плановый период 2024 и 2025 годов объемах субсидии на финансовое обеспечение выполнения государственного (муниципального) задания и субсидий, предусмотренных абзацем вторым пункта 1 статьи 78.1 Бюджетного кодекса Российской Федерации (п.9);</w:t>
      </w:r>
    </w:p>
    <w:p w14:paraId="4C0971B4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отсутствии наименования целевой субсидии, кода цели в обоснованиях (расчетах) плановых поступлений по доходам в виде целевых субсидий;</w:t>
      </w:r>
    </w:p>
    <w:p w14:paraId="215BE015" w14:textId="0E36ABF2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- отсутствии в Приложении 22 (расчеты (обоснования) к плану финансово-хозяйственной деятельности муниципальных учреждений КОСГУ 310 «Увеличение стоимости основных средств»), </w:t>
      </w:r>
      <w:r w:rsidRPr="004C11C5">
        <w:rPr>
          <w:sz w:val="22"/>
          <w:szCs w:val="22"/>
        </w:rPr>
        <w:lastRenderedPageBreak/>
        <w:t>утвержденном приказом МУ «Управление образования» администрации МОГО «Ухта» от 30.12.2021 №01-08/854, положений</w:t>
      </w:r>
      <w:r w:rsidR="00F24774">
        <w:rPr>
          <w:sz w:val="22"/>
          <w:szCs w:val="22"/>
        </w:rPr>
        <w:t xml:space="preserve"> предусматривающих</w:t>
      </w:r>
      <w:r w:rsidRPr="004C11C5">
        <w:rPr>
          <w:sz w:val="22"/>
          <w:szCs w:val="22"/>
        </w:rPr>
        <w:t xml:space="preserve">, что расчет расходов на приобретение объектов движимого имущества </w:t>
      </w:r>
      <w:r>
        <w:rPr>
          <w:sz w:val="22"/>
          <w:szCs w:val="22"/>
        </w:rPr>
        <w:t xml:space="preserve"> </w:t>
      </w:r>
      <w:r w:rsidRPr="004C11C5">
        <w:rPr>
          <w:sz w:val="22"/>
          <w:szCs w:val="22"/>
        </w:rPr>
        <w:t xml:space="preserve">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</w:t>
      </w:r>
      <w:r>
        <w:rPr>
          <w:sz w:val="22"/>
          <w:szCs w:val="22"/>
        </w:rPr>
        <w:t xml:space="preserve">                </w:t>
      </w:r>
      <w:r w:rsidRPr="004C11C5">
        <w:rPr>
          <w:sz w:val="22"/>
          <w:szCs w:val="22"/>
        </w:rPr>
        <w:t>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 (п.40);</w:t>
      </w:r>
    </w:p>
    <w:p w14:paraId="5CB0495D" w14:textId="3FAD4901" w:rsidR="004C11C5" w:rsidRPr="004C11C5" w:rsidRDefault="004C11C5" w:rsidP="004C11C5">
      <w:pPr>
        <w:pStyle w:val="a4"/>
        <w:spacing w:before="60"/>
        <w:ind w:right="-85" w:firstLine="709"/>
        <w:rPr>
          <w:rFonts w:eastAsia="Calibri"/>
          <w:sz w:val="22"/>
          <w:szCs w:val="22"/>
          <w:lang w:eastAsia="en-US"/>
        </w:rPr>
      </w:pPr>
      <w:r w:rsidRPr="004C11C5">
        <w:rPr>
          <w:rFonts w:eastAsia="Calibri"/>
          <w:sz w:val="22"/>
          <w:szCs w:val="22"/>
          <w:lang w:eastAsia="en-US"/>
        </w:rPr>
        <w:t>2)</w:t>
      </w:r>
      <w:r w:rsidRPr="004C11C5">
        <w:rPr>
          <w:sz w:val="22"/>
          <w:szCs w:val="22"/>
        </w:rPr>
        <w:t xml:space="preserve"> </w:t>
      </w:r>
      <w:r w:rsidRPr="004C11C5">
        <w:rPr>
          <w:rFonts w:eastAsia="Calibri"/>
          <w:sz w:val="22"/>
          <w:szCs w:val="22"/>
          <w:lang w:eastAsia="en-US"/>
        </w:rPr>
        <w:t xml:space="preserve">Нарушение п. 2.2 Порядка определения объема и условий предоставления муниципальным бюджетным и автономным учреждениям, функции и полномочия учредителя которых осуществляет муниципальное учреждение «Управление образования» администрации МОГО «Ухта», субсидий </w:t>
      </w:r>
      <w:r>
        <w:rPr>
          <w:rFonts w:eastAsia="Calibri"/>
          <w:sz w:val="22"/>
          <w:szCs w:val="22"/>
          <w:lang w:eastAsia="en-US"/>
        </w:rPr>
        <w:t xml:space="preserve">                       </w:t>
      </w:r>
      <w:r w:rsidRPr="004C11C5">
        <w:rPr>
          <w:rFonts w:eastAsia="Calibri"/>
          <w:sz w:val="22"/>
          <w:szCs w:val="22"/>
          <w:lang w:eastAsia="en-US"/>
        </w:rPr>
        <w:t xml:space="preserve">из бюджета МОГО «Ухта» на цели, не связанные с финансовым обеспечением выполнения бюджетными и автономными учреждениями муниципального задания на оказание муниципальных услуг (выполнение работ), утвержденного Приказом МУ «Управление образования» администрации МОГО «Ухта»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4C11C5">
        <w:rPr>
          <w:rFonts w:eastAsia="Calibri"/>
          <w:sz w:val="22"/>
          <w:szCs w:val="22"/>
          <w:lang w:eastAsia="en-US"/>
        </w:rPr>
        <w:t>от 18.12.2020 № 01-08/520, а именно: Заявки МБОУ «СОШ № 18» на предоставление субсидий на иные цели от 20.04.2023 №1, от 10.05.2023 № 2, от 24.08.2023 № 3 не содержат финансово-экономическое обоснование размера субсидии (документы (данные), содержащие обоснование объема субсидии).</w:t>
      </w:r>
    </w:p>
    <w:p w14:paraId="71FB566A" w14:textId="4874CE92" w:rsidR="004C11C5" w:rsidRPr="004C11C5" w:rsidRDefault="004C11C5" w:rsidP="004C11C5">
      <w:pPr>
        <w:pStyle w:val="a4"/>
        <w:spacing w:before="60"/>
        <w:ind w:right="-85" w:firstLine="709"/>
        <w:rPr>
          <w:rFonts w:eastAsia="Calibri"/>
          <w:sz w:val="22"/>
          <w:szCs w:val="22"/>
          <w:lang w:eastAsia="en-US"/>
        </w:rPr>
      </w:pPr>
      <w:r w:rsidRPr="004C11C5">
        <w:rPr>
          <w:rFonts w:eastAsia="Calibri"/>
          <w:sz w:val="22"/>
          <w:szCs w:val="22"/>
          <w:lang w:eastAsia="en-US"/>
        </w:rPr>
        <w:t xml:space="preserve">Проверка отмечает, что Порядок предоставления субсидий на иные цели не содержит положения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C11C5">
        <w:rPr>
          <w:rFonts w:eastAsia="Calibri"/>
          <w:sz w:val="22"/>
          <w:szCs w:val="22"/>
          <w:lang w:eastAsia="en-US"/>
        </w:rPr>
        <w:t xml:space="preserve">о доведении информации до учреждения о принятом решении по результатам рассмотрения Заявок, </w:t>
      </w:r>
      <w:r>
        <w:rPr>
          <w:rFonts w:eastAsia="Calibri"/>
          <w:sz w:val="22"/>
          <w:szCs w:val="22"/>
          <w:lang w:eastAsia="en-US"/>
        </w:rPr>
        <w:t xml:space="preserve">                    </w:t>
      </w:r>
      <w:r w:rsidRPr="004C11C5">
        <w:rPr>
          <w:rFonts w:eastAsia="Calibri"/>
          <w:sz w:val="22"/>
          <w:szCs w:val="22"/>
          <w:lang w:eastAsia="en-US"/>
        </w:rPr>
        <w:t xml:space="preserve">а также требует актуализации в связи с принятием Постановления Правительства Российской Федерации от 25.01.2022 № 40 «О внесении изменений в общие требования к нормативным правовым актам </w:t>
      </w:r>
      <w:r>
        <w:rPr>
          <w:rFonts w:eastAsia="Calibri"/>
          <w:sz w:val="22"/>
          <w:szCs w:val="22"/>
          <w:lang w:eastAsia="en-US"/>
        </w:rPr>
        <w:t xml:space="preserve">                        </w:t>
      </w:r>
      <w:r w:rsidRPr="004C11C5">
        <w:rPr>
          <w:rFonts w:eastAsia="Calibri"/>
          <w:sz w:val="22"/>
          <w:szCs w:val="22"/>
          <w:lang w:eastAsia="en-US"/>
        </w:rPr>
        <w:t>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                                 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№ 1249».</w:t>
      </w:r>
    </w:p>
    <w:p w14:paraId="522F1459" w14:textId="04C18088" w:rsidR="004C11C5" w:rsidRPr="004C11C5" w:rsidRDefault="004C11C5" w:rsidP="004C11C5">
      <w:pPr>
        <w:pStyle w:val="a4"/>
        <w:spacing w:before="60"/>
        <w:ind w:right="-85" w:firstLine="709"/>
        <w:rPr>
          <w:sz w:val="22"/>
          <w:szCs w:val="22"/>
        </w:rPr>
      </w:pPr>
      <w:r w:rsidRPr="004C11C5">
        <w:rPr>
          <w:sz w:val="22"/>
          <w:szCs w:val="22"/>
        </w:rPr>
        <w:t xml:space="preserve">2.3. Результаты контрольного мероприятия свидетельствуют о законности, обоснованности, целесообразности распределения и предоставления средств субсидий на иные цели (укрепление материально-технической базы муниципальных организаций в сфере образования), доведенных </w:t>
      </w:r>
      <w:r>
        <w:rPr>
          <w:sz w:val="22"/>
          <w:szCs w:val="22"/>
        </w:rPr>
        <w:t xml:space="preserve">                     </w:t>
      </w:r>
      <w:r w:rsidRPr="004C11C5">
        <w:rPr>
          <w:sz w:val="22"/>
          <w:szCs w:val="22"/>
        </w:rPr>
        <w:t xml:space="preserve">до МУ «Управление образования « администрации МОГО «Ухта» в объеме 19 616,5 тыс. рублей </w:t>
      </w:r>
      <w:r>
        <w:rPr>
          <w:sz w:val="22"/>
          <w:szCs w:val="22"/>
        </w:rPr>
        <w:t xml:space="preserve">                       </w:t>
      </w:r>
      <w:r w:rsidRPr="004C11C5">
        <w:rPr>
          <w:sz w:val="22"/>
          <w:szCs w:val="22"/>
        </w:rPr>
        <w:t>(или 10,6% от общей потребности образовательных учреждений в размере 184 972,6 тыс. рублей), которые направленны на финансирование первоочередных мероприятий, обеспечивающих безопасные условия обучения и соблюдение санитарно-эпидемиологических требований .</w:t>
      </w:r>
    </w:p>
    <w:p w14:paraId="732C6D46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3. В ходе проверки деятельности МБОУ «СОШ № 18», подведомственного Управлению, установлено, что средства на закупку средств обучения </w:t>
      </w:r>
      <w:bookmarkStart w:id="1" w:name="_Hlk154055278"/>
      <w:r w:rsidRPr="004C11C5">
        <w:rPr>
          <w:sz w:val="22"/>
          <w:szCs w:val="22"/>
        </w:rPr>
        <w:t>(стол ученический, стул ученический регулируемый)</w:t>
      </w:r>
      <w:bookmarkEnd w:id="1"/>
      <w:r w:rsidRPr="004C11C5">
        <w:rPr>
          <w:sz w:val="22"/>
          <w:szCs w:val="22"/>
        </w:rPr>
        <w:t xml:space="preserve"> не выделялись.</w:t>
      </w:r>
    </w:p>
    <w:p w14:paraId="0A69198F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4. В рамках рассмотрения иных вопросов, возникших в ходе контрольного мероприятия (соблюдение порядка расходования средств, выделенных для целей увеличения стоимости основных средств, а также укрепления и модернизации материально технической базы Учреждения) установлено: </w:t>
      </w:r>
    </w:p>
    <w:p w14:paraId="7D0631A0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4.1. В ходе оценки объемов финансирования, предусмотренных ПФХД Учреждения, установлено, что по состоянию на 30.11.2023 предусмотрены плановые объемы выплат денежных средств:</w:t>
      </w:r>
    </w:p>
    <w:p w14:paraId="71AACD8B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за счет всех поступлений по КОСГУ 310 «Увеличение стоимости основных средств» в сумме 217,2 тыс. рублей, исполнение составило 71,9% (или 156,2 тыс. рублей);</w:t>
      </w:r>
    </w:p>
    <w:p w14:paraId="409C489B" w14:textId="27DCB541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- на укрепление и модернизацию материально-технической базы сложились в сумме                         5 800,0 тыс. рублей (за счет средств республиканского и местного бюджетов) исполнение составило </w:t>
      </w:r>
      <w:r>
        <w:rPr>
          <w:sz w:val="22"/>
          <w:szCs w:val="22"/>
        </w:rPr>
        <w:t xml:space="preserve">                  </w:t>
      </w:r>
      <w:r w:rsidRPr="004C11C5">
        <w:rPr>
          <w:sz w:val="22"/>
          <w:szCs w:val="22"/>
        </w:rPr>
        <w:t>18,2 % (или 1 058,4 тыс. рублей);</w:t>
      </w:r>
    </w:p>
    <w:p w14:paraId="469A2691" w14:textId="220B9D6B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4.2. В ходе сопоставления закупок, осуществленных Учреждением в проверяемом периоде,</w:t>
      </w:r>
      <w:r>
        <w:rPr>
          <w:sz w:val="22"/>
          <w:szCs w:val="22"/>
        </w:rPr>
        <w:t xml:space="preserve">                </w:t>
      </w:r>
      <w:r w:rsidRPr="004C11C5">
        <w:rPr>
          <w:sz w:val="22"/>
          <w:szCs w:val="22"/>
        </w:rPr>
        <w:t xml:space="preserve"> с данными ПФХД на предмет соответствия плановых объемов выплат в разрезе КОСГУ с фактически осуществленными выплатами по принятым обязательствам, связанным с увеличением стоимости основных средств в рамках заключенных контрактов, установлено нарушение п. 8 Порядка от 06.06.2019 № 1628, выразившееся в осуществлении закупки в отсутствии предусмотренных Разделом 1 ПФХД объемов выплат денежных средств по классификации операций сектора государственного управления 310, 225.</w:t>
      </w:r>
    </w:p>
    <w:p w14:paraId="22C674B9" w14:textId="4C527655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4.3. Оценкой объемов поступления и выбытия основных средств установлено, что</w:t>
      </w:r>
      <w:r>
        <w:rPr>
          <w:sz w:val="22"/>
          <w:szCs w:val="22"/>
        </w:rPr>
        <w:t xml:space="preserve"> </w:t>
      </w:r>
      <w:r w:rsidRPr="004C11C5">
        <w:rPr>
          <w:sz w:val="22"/>
          <w:szCs w:val="22"/>
        </w:rPr>
        <w:t xml:space="preserve">в проверяемом периоде наблюдается увеличение общего количества объектов основных средств, закрепленных </w:t>
      </w:r>
      <w:r>
        <w:rPr>
          <w:sz w:val="22"/>
          <w:szCs w:val="22"/>
        </w:rPr>
        <w:t xml:space="preserve">                   </w:t>
      </w:r>
      <w:r w:rsidRPr="004C11C5">
        <w:rPr>
          <w:sz w:val="22"/>
          <w:szCs w:val="22"/>
        </w:rPr>
        <w:t xml:space="preserve">за Учреждением на праве оперативного управления на 3 объекта основных средств (с 35 318 объектов </w:t>
      </w:r>
      <w:r>
        <w:rPr>
          <w:sz w:val="22"/>
          <w:szCs w:val="22"/>
        </w:rPr>
        <w:t xml:space="preserve">                </w:t>
      </w:r>
      <w:r w:rsidRPr="004C11C5">
        <w:rPr>
          <w:sz w:val="22"/>
          <w:szCs w:val="22"/>
        </w:rPr>
        <w:lastRenderedPageBreak/>
        <w:t>до 35 321 объекта), что привело к увеличению общей балансовой стоимости имущества</w:t>
      </w:r>
      <w:r>
        <w:rPr>
          <w:sz w:val="22"/>
          <w:szCs w:val="22"/>
        </w:rPr>
        <w:t xml:space="preserve">                                         </w:t>
      </w:r>
      <w:r w:rsidRPr="004C11C5">
        <w:rPr>
          <w:sz w:val="22"/>
          <w:szCs w:val="22"/>
        </w:rPr>
        <w:t xml:space="preserve"> с 63 859,6 тыс. рублей до 63 949,4 тыс. рублей (или на 89,8 тыс. рублей).</w:t>
      </w:r>
    </w:p>
    <w:p w14:paraId="3278B433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4.4. В ходе оценки организации и состояния бухгалтерского учета, в части соблюдения порядка осуществления операций по учету и списанию основных средств установлено следующее:</w:t>
      </w:r>
    </w:p>
    <w:p w14:paraId="5BA5DDF2" w14:textId="76D01FA6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принятие к учету первичных учетных документов (Актов о списании) при отсутствии заполнения обязательных реквизитов (не указан состав комиссии по поступлению и выбытию активов, отсутствует решение и подписи членов такой комиссии), что является нарушением требований пункта 2 статьи 9 Федерального закона № 402-ФЗ, пунктов 34, 51 Инструкции 157н, Приказа 52н и свидетельствует</w:t>
      </w:r>
      <w:r>
        <w:rPr>
          <w:sz w:val="22"/>
          <w:szCs w:val="22"/>
        </w:rPr>
        <w:t xml:space="preserve">                        </w:t>
      </w:r>
      <w:r w:rsidRPr="004C11C5">
        <w:rPr>
          <w:sz w:val="22"/>
          <w:szCs w:val="22"/>
        </w:rPr>
        <w:t xml:space="preserve"> о формальном подходе при составлении документов, с целью их дальнейшего отражения в бухгалтерском учете;</w:t>
      </w:r>
    </w:p>
    <w:p w14:paraId="05406974" w14:textId="0890A46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оприходование и списание на забалансовый счет 21 основных средств «стулья ученические»</w:t>
      </w:r>
      <w:r>
        <w:rPr>
          <w:sz w:val="22"/>
          <w:szCs w:val="22"/>
        </w:rPr>
        <w:t xml:space="preserve">                       </w:t>
      </w:r>
      <w:r w:rsidRPr="004C11C5">
        <w:rPr>
          <w:sz w:val="22"/>
          <w:szCs w:val="22"/>
        </w:rPr>
        <w:t xml:space="preserve"> в отсутствии первичных документов (универсальный передаточный документ, счет, счет-фактура, товарная накладная), что является нарушением требований ст. 9, 10 Федерального закона от 06.12.2011 </w:t>
      </w:r>
      <w:r>
        <w:rPr>
          <w:sz w:val="22"/>
          <w:szCs w:val="22"/>
        </w:rPr>
        <w:t xml:space="preserve">     </w:t>
      </w:r>
      <w:r w:rsidRPr="004C11C5">
        <w:rPr>
          <w:sz w:val="22"/>
          <w:szCs w:val="22"/>
        </w:rPr>
        <w:t>№ 402-ФЗ «О бухгалтерском учете», п. 23, 24, 25 Приказа Минфина России от 31 декабря 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14:paraId="131A4722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отсутствие в Учреждении, комиссии по поступлению и выбытию активов, что является нарушением требований п. 34, 51 Инструкции № 157н;</w:t>
      </w:r>
    </w:p>
    <w:p w14:paraId="72279B78" w14:textId="77777777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>- применение несоответствующей формы первичного учетного документа (инвентаризационной описи (сличительной ведомости) по объектам нефинансовых активов ОКУД 0504087) при оформлении итогов инвентаризации по объектам нефинансовых активов, что является нарушением требовании Приказа № 52н и положений Учетной политики Учреждения.</w:t>
      </w:r>
    </w:p>
    <w:p w14:paraId="74844CAB" w14:textId="6E52A9F5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4.5. Выборочной проверкой исполнения договоров установлены факты нарушения подрядчиком (ООО «МС») сроков выполнения работ по трем договорам от 08.08.2023 № 520-23 М СО на выполнение работ по монтажу и пуско-наладке системы оповещения (СО) людей о пожаре в МБОУ «Средняя общеобразовательная школа № 18»; от 09.08.2023 № 521-23 М ЭУ на выполнение работ по монтажу </w:t>
      </w:r>
      <w:r>
        <w:rPr>
          <w:sz w:val="22"/>
          <w:szCs w:val="22"/>
        </w:rPr>
        <w:t xml:space="preserve">             </w:t>
      </w:r>
      <w:r w:rsidRPr="004C11C5">
        <w:rPr>
          <w:sz w:val="22"/>
          <w:szCs w:val="22"/>
        </w:rPr>
        <w:t xml:space="preserve">и пуско-наладке системы управления эвакуации (УЭ) людей при пожаре в МБОУ «Средняя общеобразовательная школа № 18»; от 07.08.2023 № 519 – 23 М АПС на выполнение работ по монтажу </w:t>
      </w:r>
      <w:r>
        <w:rPr>
          <w:sz w:val="22"/>
          <w:szCs w:val="22"/>
        </w:rPr>
        <w:t xml:space="preserve">             </w:t>
      </w:r>
      <w:r w:rsidRPr="004C11C5">
        <w:rPr>
          <w:sz w:val="22"/>
          <w:szCs w:val="22"/>
        </w:rPr>
        <w:t xml:space="preserve">и пуско-наладке системы автоматической пожарной сигнализации (АПС) второго этажа в МБОУ «Средняя общеобразовательная школа № 18» (срок просрочки составил от 56 к. д. до109 к. д.) </w:t>
      </w:r>
      <w:r>
        <w:rPr>
          <w:sz w:val="22"/>
          <w:szCs w:val="22"/>
        </w:rPr>
        <w:t xml:space="preserve">                             </w:t>
      </w:r>
      <w:r w:rsidRPr="004C11C5">
        <w:rPr>
          <w:sz w:val="22"/>
          <w:szCs w:val="22"/>
        </w:rPr>
        <w:t xml:space="preserve">и не применении мер ответственности со стороны Учреждения к Подрядчику в виде выставления пени </w:t>
      </w:r>
      <w:r>
        <w:rPr>
          <w:sz w:val="22"/>
          <w:szCs w:val="22"/>
        </w:rPr>
        <w:t xml:space="preserve">              </w:t>
      </w:r>
      <w:r w:rsidRPr="004C11C5">
        <w:rPr>
          <w:sz w:val="22"/>
          <w:szCs w:val="22"/>
        </w:rPr>
        <w:t xml:space="preserve">за каждый день просрочки исполнения обязательств, предусмотренных договорами, в общей сумме </w:t>
      </w:r>
      <w:r>
        <w:rPr>
          <w:sz w:val="22"/>
          <w:szCs w:val="22"/>
        </w:rPr>
        <w:t xml:space="preserve">                  </w:t>
      </w:r>
      <w:r w:rsidRPr="004C11C5">
        <w:rPr>
          <w:sz w:val="22"/>
          <w:szCs w:val="22"/>
        </w:rPr>
        <w:t>46,8 тыс. рублей.</w:t>
      </w:r>
    </w:p>
    <w:p w14:paraId="127E228D" w14:textId="4E8978CC" w:rsidR="004C11C5" w:rsidRPr="004C11C5" w:rsidRDefault="004C11C5" w:rsidP="004C11C5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4C11C5">
        <w:rPr>
          <w:sz w:val="22"/>
          <w:szCs w:val="22"/>
        </w:rPr>
        <w:t xml:space="preserve">Контрольно-счетная палата МОГО «Ухта» рекомендует МБОУ «СОШ № 18» принять меры </w:t>
      </w:r>
      <w:r>
        <w:rPr>
          <w:sz w:val="22"/>
          <w:szCs w:val="22"/>
        </w:rPr>
        <w:t xml:space="preserve">                    </w:t>
      </w:r>
      <w:r w:rsidRPr="004C11C5">
        <w:rPr>
          <w:sz w:val="22"/>
          <w:szCs w:val="22"/>
        </w:rPr>
        <w:t xml:space="preserve">по взысканию с подрядчика сумм пеней за несвоевременное выполнение работ по договорам, заключенным в рамках обеспечения пожарной безопасности (от 08.08.2023 № 520-23 М СО, от 09.08.2023 № 521-23 М ЭУ, от 07.08.2023 № 519 – 23 М АПС) с ООО «МС» в сумме 46,8 тыс. рублей </w:t>
      </w:r>
      <w:r w:rsidR="00C64922">
        <w:rPr>
          <w:sz w:val="22"/>
          <w:szCs w:val="22"/>
        </w:rPr>
        <w:t xml:space="preserve">                            </w:t>
      </w:r>
      <w:r w:rsidRPr="004C11C5">
        <w:rPr>
          <w:sz w:val="22"/>
          <w:szCs w:val="22"/>
        </w:rPr>
        <w:t>(46 801 руб. 59 коп.).</w:t>
      </w:r>
    </w:p>
    <w:p w14:paraId="4157170C" w14:textId="0C003A64" w:rsidR="000C7C18" w:rsidRPr="004C11C5" w:rsidRDefault="004C11C5" w:rsidP="00C64922">
      <w:pPr>
        <w:pStyle w:val="a3"/>
        <w:spacing w:after="120"/>
        <w:ind w:left="0" w:firstLine="709"/>
        <w:jc w:val="both"/>
        <w:rPr>
          <w:bCs/>
          <w:sz w:val="22"/>
          <w:szCs w:val="22"/>
        </w:rPr>
      </w:pPr>
      <w:r w:rsidRPr="004C11C5">
        <w:rPr>
          <w:sz w:val="22"/>
          <w:szCs w:val="22"/>
        </w:rPr>
        <w:t>5. Контрольно-счетная палата МОГО «Ухта» предлагает МУ «Управление образования» администрации МОГО «Ухта» при условии выделения дополнительных бюджетных ассигнований или наличия экономии бюджетных средств предусмотреть предоставление МБОУ «СОШ № 18» денежных средств на приобретение специализированной мебели (стол ученический, стул ученический регулируемый).</w:t>
      </w:r>
    </w:p>
    <w:p w14:paraId="0F605BEA" w14:textId="0A496DAD" w:rsidR="002E5212" w:rsidRPr="00F24774" w:rsidRDefault="002E5212" w:rsidP="00E57304">
      <w:pPr>
        <w:pStyle w:val="a3"/>
        <w:spacing w:before="120"/>
        <w:ind w:left="0" w:firstLine="709"/>
        <w:jc w:val="both"/>
        <w:rPr>
          <w:bCs/>
          <w:sz w:val="22"/>
          <w:szCs w:val="22"/>
        </w:rPr>
      </w:pPr>
      <w:r w:rsidRPr="00F24774">
        <w:rPr>
          <w:bCs/>
          <w:sz w:val="22"/>
          <w:szCs w:val="22"/>
        </w:rPr>
        <w:t>По результатам контрольного мероприятия Контрольно-счетной палатой МОГО «Ухта» направлены:</w:t>
      </w:r>
    </w:p>
    <w:p w14:paraId="7EB2C6D1" w14:textId="547ADC7F" w:rsidR="002E5212" w:rsidRPr="00F24774" w:rsidRDefault="002E5212" w:rsidP="00E57304">
      <w:pPr>
        <w:pStyle w:val="a3"/>
        <w:ind w:left="0" w:firstLine="709"/>
        <w:jc w:val="both"/>
        <w:rPr>
          <w:bCs/>
          <w:sz w:val="22"/>
          <w:szCs w:val="22"/>
        </w:rPr>
      </w:pPr>
      <w:r w:rsidRPr="00F24774">
        <w:rPr>
          <w:bCs/>
          <w:sz w:val="22"/>
          <w:szCs w:val="22"/>
        </w:rPr>
        <w:t xml:space="preserve">- </w:t>
      </w:r>
      <w:r w:rsidR="00E57304" w:rsidRPr="00F24774">
        <w:rPr>
          <w:bCs/>
          <w:sz w:val="22"/>
          <w:szCs w:val="22"/>
        </w:rPr>
        <w:t>О</w:t>
      </w:r>
      <w:r w:rsidRPr="00F24774">
        <w:rPr>
          <w:bCs/>
          <w:sz w:val="22"/>
          <w:szCs w:val="22"/>
        </w:rPr>
        <w:t xml:space="preserve">тчет о результатах контрольного мероприятия в Совет </w:t>
      </w:r>
      <w:r w:rsidR="00C64922" w:rsidRPr="00F24774">
        <w:rPr>
          <w:bCs/>
          <w:sz w:val="22"/>
          <w:szCs w:val="22"/>
        </w:rPr>
        <w:t>муниципального округа</w:t>
      </w:r>
      <w:r w:rsidRPr="00F24774">
        <w:rPr>
          <w:bCs/>
          <w:sz w:val="22"/>
          <w:szCs w:val="22"/>
        </w:rPr>
        <w:t xml:space="preserve"> «Ухта»</w:t>
      </w:r>
      <w:r w:rsidR="00C64922" w:rsidRPr="00F24774">
        <w:rPr>
          <w:bCs/>
          <w:sz w:val="22"/>
          <w:szCs w:val="22"/>
        </w:rPr>
        <w:t xml:space="preserve"> Республики Коми</w:t>
      </w:r>
      <w:r w:rsidRPr="00F24774">
        <w:rPr>
          <w:bCs/>
          <w:sz w:val="22"/>
          <w:szCs w:val="22"/>
        </w:rPr>
        <w:t>;</w:t>
      </w:r>
    </w:p>
    <w:p w14:paraId="2B824394" w14:textId="1DDCACD1" w:rsidR="002E5212" w:rsidRPr="00F24774" w:rsidRDefault="002E5212" w:rsidP="00E57304">
      <w:pPr>
        <w:pStyle w:val="a3"/>
        <w:ind w:left="0" w:firstLine="709"/>
        <w:jc w:val="both"/>
        <w:rPr>
          <w:bCs/>
          <w:sz w:val="22"/>
          <w:szCs w:val="22"/>
        </w:rPr>
      </w:pPr>
      <w:r w:rsidRPr="00F24774">
        <w:rPr>
          <w:bCs/>
          <w:sz w:val="22"/>
          <w:szCs w:val="22"/>
        </w:rPr>
        <w:t>-</w:t>
      </w:r>
      <w:r w:rsidR="00E57304" w:rsidRPr="00F24774">
        <w:rPr>
          <w:bCs/>
          <w:sz w:val="22"/>
          <w:szCs w:val="22"/>
        </w:rPr>
        <w:t xml:space="preserve"> П</w:t>
      </w:r>
      <w:r w:rsidRPr="00F24774">
        <w:rPr>
          <w:bCs/>
          <w:sz w:val="22"/>
          <w:szCs w:val="22"/>
        </w:rPr>
        <w:t xml:space="preserve">редставление в адрес </w:t>
      </w:r>
      <w:r w:rsidR="00C64922" w:rsidRPr="00F24774">
        <w:rPr>
          <w:bCs/>
          <w:sz w:val="22"/>
          <w:szCs w:val="22"/>
        </w:rPr>
        <w:t>МБОУ «СОШ № 18»</w:t>
      </w:r>
      <w:r w:rsidRPr="00F24774">
        <w:rPr>
          <w:bCs/>
          <w:sz w:val="22"/>
          <w:szCs w:val="22"/>
        </w:rPr>
        <w:t>;</w:t>
      </w:r>
    </w:p>
    <w:p w14:paraId="35DE8320" w14:textId="3E01458A" w:rsidR="00C64922" w:rsidRPr="00F24774" w:rsidRDefault="00C64922" w:rsidP="00E57304">
      <w:pPr>
        <w:pStyle w:val="a3"/>
        <w:ind w:left="0" w:firstLine="709"/>
        <w:jc w:val="both"/>
        <w:rPr>
          <w:bCs/>
          <w:sz w:val="22"/>
          <w:szCs w:val="22"/>
        </w:rPr>
      </w:pPr>
      <w:r w:rsidRPr="00F24774">
        <w:rPr>
          <w:bCs/>
          <w:sz w:val="22"/>
          <w:szCs w:val="22"/>
        </w:rPr>
        <w:t>- Представление в адрес МУ «Управление образования» администрации муниципального округа «Ухта» Республики Коми;</w:t>
      </w:r>
    </w:p>
    <w:p w14:paraId="63ED003C" w14:textId="77175EFE" w:rsidR="00E57304" w:rsidRPr="00F24774" w:rsidRDefault="002E5212" w:rsidP="00E57304">
      <w:pPr>
        <w:pStyle w:val="a3"/>
        <w:ind w:left="0" w:firstLine="709"/>
        <w:jc w:val="both"/>
        <w:rPr>
          <w:bCs/>
          <w:sz w:val="22"/>
          <w:szCs w:val="22"/>
        </w:rPr>
      </w:pPr>
      <w:bookmarkStart w:id="2" w:name="_Hlk140506332"/>
      <w:r w:rsidRPr="00F24774">
        <w:rPr>
          <w:bCs/>
          <w:sz w:val="22"/>
          <w:szCs w:val="22"/>
        </w:rPr>
        <w:t>-</w:t>
      </w:r>
      <w:r w:rsidR="00E57304" w:rsidRPr="00F24774">
        <w:rPr>
          <w:bCs/>
          <w:sz w:val="22"/>
          <w:szCs w:val="22"/>
        </w:rPr>
        <w:t xml:space="preserve"> </w:t>
      </w:r>
      <w:r w:rsidRPr="00F24774">
        <w:rPr>
          <w:bCs/>
          <w:sz w:val="22"/>
          <w:szCs w:val="22"/>
        </w:rPr>
        <w:t>информаци</w:t>
      </w:r>
      <w:r w:rsidR="00E57304" w:rsidRPr="00F24774">
        <w:rPr>
          <w:bCs/>
          <w:sz w:val="22"/>
          <w:szCs w:val="22"/>
        </w:rPr>
        <w:t>я</w:t>
      </w:r>
      <w:r w:rsidRPr="00F24774">
        <w:rPr>
          <w:bCs/>
          <w:sz w:val="22"/>
          <w:szCs w:val="22"/>
        </w:rPr>
        <w:t xml:space="preserve"> в адрес </w:t>
      </w:r>
      <w:bookmarkEnd w:id="2"/>
      <w:r w:rsidRPr="00F24774">
        <w:rPr>
          <w:bCs/>
          <w:sz w:val="22"/>
          <w:szCs w:val="22"/>
        </w:rPr>
        <w:t xml:space="preserve">Администрации </w:t>
      </w:r>
      <w:r w:rsidR="00C64922" w:rsidRPr="00F24774">
        <w:rPr>
          <w:bCs/>
          <w:sz w:val="22"/>
          <w:szCs w:val="22"/>
        </w:rPr>
        <w:t>муниципального округа</w:t>
      </w:r>
      <w:r w:rsidRPr="00F24774">
        <w:rPr>
          <w:bCs/>
          <w:sz w:val="22"/>
          <w:szCs w:val="22"/>
        </w:rPr>
        <w:t xml:space="preserve"> «Ухта»</w:t>
      </w:r>
      <w:r w:rsidR="00C64922" w:rsidRPr="00F24774">
        <w:rPr>
          <w:bCs/>
          <w:sz w:val="22"/>
          <w:szCs w:val="22"/>
        </w:rPr>
        <w:t xml:space="preserve"> Республики Коми</w:t>
      </w:r>
      <w:r w:rsidR="00E57304" w:rsidRPr="00F24774">
        <w:rPr>
          <w:bCs/>
          <w:sz w:val="22"/>
          <w:szCs w:val="22"/>
        </w:rPr>
        <w:t>;</w:t>
      </w:r>
    </w:p>
    <w:p w14:paraId="758B8A0B" w14:textId="0E82F3EC" w:rsidR="00C77C6A" w:rsidRPr="00F24774" w:rsidRDefault="00E57304" w:rsidP="00E57304">
      <w:pPr>
        <w:pStyle w:val="a3"/>
        <w:ind w:left="0" w:firstLine="709"/>
        <w:jc w:val="both"/>
        <w:rPr>
          <w:bCs/>
          <w:sz w:val="22"/>
          <w:szCs w:val="22"/>
        </w:rPr>
      </w:pPr>
      <w:r w:rsidRPr="00F24774">
        <w:rPr>
          <w:bCs/>
          <w:sz w:val="22"/>
          <w:szCs w:val="22"/>
        </w:rPr>
        <w:t xml:space="preserve">- информация в адрес </w:t>
      </w:r>
      <w:r w:rsidR="00C64922" w:rsidRPr="00F24774">
        <w:rPr>
          <w:bCs/>
          <w:sz w:val="22"/>
          <w:szCs w:val="22"/>
        </w:rPr>
        <w:t>Прокуратуры</w:t>
      </w:r>
      <w:r w:rsidR="002E5212" w:rsidRPr="00F24774">
        <w:rPr>
          <w:bCs/>
          <w:sz w:val="22"/>
          <w:szCs w:val="22"/>
        </w:rPr>
        <w:t xml:space="preserve"> </w:t>
      </w:r>
      <w:r w:rsidR="00C64922" w:rsidRPr="00F24774">
        <w:rPr>
          <w:bCs/>
          <w:sz w:val="22"/>
          <w:szCs w:val="22"/>
        </w:rPr>
        <w:t xml:space="preserve">города </w:t>
      </w:r>
      <w:r w:rsidR="002E5212" w:rsidRPr="00F24774">
        <w:rPr>
          <w:bCs/>
          <w:sz w:val="22"/>
          <w:szCs w:val="22"/>
        </w:rPr>
        <w:t>Ухт</w:t>
      </w:r>
      <w:r w:rsidR="00C64922" w:rsidRPr="00F24774">
        <w:rPr>
          <w:bCs/>
          <w:sz w:val="22"/>
          <w:szCs w:val="22"/>
        </w:rPr>
        <w:t>ы</w:t>
      </w:r>
      <w:r w:rsidR="00F24774" w:rsidRPr="00F24774">
        <w:rPr>
          <w:bCs/>
          <w:sz w:val="22"/>
          <w:szCs w:val="22"/>
        </w:rPr>
        <w:t>.</w:t>
      </w:r>
    </w:p>
    <w:p w14:paraId="23C17C52" w14:textId="626F1710" w:rsidR="00C64922" w:rsidRPr="00F24774" w:rsidRDefault="00C64922" w:rsidP="00F24774">
      <w:pPr>
        <w:jc w:val="both"/>
        <w:rPr>
          <w:bCs/>
          <w:sz w:val="22"/>
          <w:szCs w:val="22"/>
        </w:rPr>
      </w:pPr>
      <w:bookmarkStart w:id="3" w:name="_GoBack"/>
      <w:bookmarkEnd w:id="3"/>
    </w:p>
    <w:sectPr w:rsidR="00C64922" w:rsidRPr="00F24774" w:rsidSect="00ED57E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A90"/>
    <w:multiLevelType w:val="hybridMultilevel"/>
    <w:tmpl w:val="FCEEEF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81D34"/>
    <w:multiLevelType w:val="hybridMultilevel"/>
    <w:tmpl w:val="1BA4A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FE7F14"/>
    <w:multiLevelType w:val="hybridMultilevel"/>
    <w:tmpl w:val="A1A01910"/>
    <w:lvl w:ilvl="0" w:tplc="1AB63A62">
      <w:start w:val="1"/>
      <w:numFmt w:val="bullet"/>
      <w:suff w:val="space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C51D4"/>
    <w:multiLevelType w:val="hybridMultilevel"/>
    <w:tmpl w:val="F31287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5B5058"/>
    <w:multiLevelType w:val="hybridMultilevel"/>
    <w:tmpl w:val="F17E1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652919"/>
    <w:multiLevelType w:val="hybridMultilevel"/>
    <w:tmpl w:val="DE781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C54A64"/>
    <w:multiLevelType w:val="hybridMultilevel"/>
    <w:tmpl w:val="7F1E1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406CA1"/>
    <w:multiLevelType w:val="hybridMultilevel"/>
    <w:tmpl w:val="BD82D632"/>
    <w:lvl w:ilvl="0" w:tplc="383000C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231101"/>
    <w:multiLevelType w:val="hybridMultilevel"/>
    <w:tmpl w:val="2CB0E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7B2304"/>
    <w:multiLevelType w:val="hybridMultilevel"/>
    <w:tmpl w:val="29D06D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C55D95"/>
    <w:multiLevelType w:val="hybridMultilevel"/>
    <w:tmpl w:val="C6C2A402"/>
    <w:lvl w:ilvl="0" w:tplc="CFB86E8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9"/>
    <w:rsid w:val="00027053"/>
    <w:rsid w:val="0005546C"/>
    <w:rsid w:val="000805BB"/>
    <w:rsid w:val="000B5F55"/>
    <w:rsid w:val="000C7C18"/>
    <w:rsid w:val="000D07BA"/>
    <w:rsid w:val="001240B2"/>
    <w:rsid w:val="0012668B"/>
    <w:rsid w:val="00137A75"/>
    <w:rsid w:val="001576E5"/>
    <w:rsid w:val="0018268E"/>
    <w:rsid w:val="001B7B66"/>
    <w:rsid w:val="001D2756"/>
    <w:rsid w:val="002036CC"/>
    <w:rsid w:val="00262949"/>
    <w:rsid w:val="002B18D4"/>
    <w:rsid w:val="002D29B2"/>
    <w:rsid w:val="002E5212"/>
    <w:rsid w:val="003704FB"/>
    <w:rsid w:val="003A10F9"/>
    <w:rsid w:val="00455885"/>
    <w:rsid w:val="0047496F"/>
    <w:rsid w:val="004811B7"/>
    <w:rsid w:val="004C11C5"/>
    <w:rsid w:val="004D65F1"/>
    <w:rsid w:val="004E65C4"/>
    <w:rsid w:val="005B07CA"/>
    <w:rsid w:val="00603E57"/>
    <w:rsid w:val="00646C9D"/>
    <w:rsid w:val="00647051"/>
    <w:rsid w:val="00647FD2"/>
    <w:rsid w:val="006532D3"/>
    <w:rsid w:val="006E2774"/>
    <w:rsid w:val="006F22E1"/>
    <w:rsid w:val="00755310"/>
    <w:rsid w:val="00756978"/>
    <w:rsid w:val="00785E2B"/>
    <w:rsid w:val="00871D47"/>
    <w:rsid w:val="008E1F34"/>
    <w:rsid w:val="00920CD2"/>
    <w:rsid w:val="00A16A22"/>
    <w:rsid w:val="00A24734"/>
    <w:rsid w:val="00B20B8C"/>
    <w:rsid w:val="00B612D5"/>
    <w:rsid w:val="00B62500"/>
    <w:rsid w:val="00BC326F"/>
    <w:rsid w:val="00BF53AD"/>
    <w:rsid w:val="00C571F9"/>
    <w:rsid w:val="00C64922"/>
    <w:rsid w:val="00C76F26"/>
    <w:rsid w:val="00C77C6A"/>
    <w:rsid w:val="00CF2246"/>
    <w:rsid w:val="00D47E1A"/>
    <w:rsid w:val="00D70197"/>
    <w:rsid w:val="00D70879"/>
    <w:rsid w:val="00D83B06"/>
    <w:rsid w:val="00E30078"/>
    <w:rsid w:val="00E46D2B"/>
    <w:rsid w:val="00E57304"/>
    <w:rsid w:val="00EC6597"/>
    <w:rsid w:val="00ED57E5"/>
    <w:rsid w:val="00EE1889"/>
    <w:rsid w:val="00F24774"/>
    <w:rsid w:val="00F7148C"/>
    <w:rsid w:val="00F839D5"/>
    <w:rsid w:val="00F9468E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3D7"/>
  <w15:chartTrackingRefBased/>
  <w15:docId w15:val="{DCEA0DD2-8073-41E4-B81E-20B4940E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8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D70879"/>
    <w:pPr>
      <w:widowControl w:val="0"/>
      <w:spacing w:line="374" w:lineRule="auto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B07CA"/>
    <w:pPr>
      <w:ind w:left="720"/>
      <w:contextualSpacing/>
    </w:pPr>
  </w:style>
  <w:style w:type="paragraph" w:customStyle="1" w:styleId="a4">
    <w:name w:val="Документ"/>
    <w:basedOn w:val="a"/>
    <w:rsid w:val="004C11C5"/>
    <w:pPr>
      <w:suppressAutoHyphens w:val="0"/>
      <w:ind w:firstLine="851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Наталья Николаевна</cp:lastModifiedBy>
  <cp:revision>5</cp:revision>
  <dcterms:created xsi:type="dcterms:W3CDTF">2023-12-25T07:14:00Z</dcterms:created>
  <dcterms:modified xsi:type="dcterms:W3CDTF">2023-12-27T11:43:00Z</dcterms:modified>
</cp:coreProperties>
</file>